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00" w:rsidRPr="00852E3E" w:rsidRDefault="0031262E" w:rsidP="007A6982">
      <w:pPr>
        <w:snapToGrid w:val="0"/>
        <w:jc w:val="center"/>
        <w:rPr>
          <w:rFonts w:ascii="Arial" w:eastAsia="標楷體" w:hAnsi="Arial" w:cs="Arial"/>
          <w:sz w:val="32"/>
          <w:szCs w:val="40"/>
        </w:rPr>
      </w:pPr>
      <w:r w:rsidRPr="00852E3E">
        <w:rPr>
          <w:rFonts w:ascii="Arial" w:eastAsia="標楷體" w:hAnsi="Arial" w:cs="Arial"/>
          <w:b/>
          <w:sz w:val="36"/>
          <w:szCs w:val="40"/>
        </w:rPr>
        <w:t xml:space="preserve">Asian </w:t>
      </w:r>
      <w:r w:rsidR="008B1E8D" w:rsidRPr="00852E3E">
        <w:rPr>
          <w:rFonts w:ascii="Arial" w:eastAsia="標楷體" w:hAnsi="Arial" w:cs="Arial"/>
          <w:b/>
          <w:sz w:val="36"/>
          <w:szCs w:val="40"/>
        </w:rPr>
        <w:t>50</w:t>
      </w:r>
      <w:r w:rsidR="008B1E8D" w:rsidRPr="00852E3E">
        <w:rPr>
          <w:rFonts w:ascii="Arial" w:eastAsia="標楷體" w:hAnsi="Arial" w:cs="Arial"/>
          <w:b/>
          <w:sz w:val="36"/>
          <w:szCs w:val="40"/>
          <w:vertAlign w:val="superscript"/>
        </w:rPr>
        <w:t>th</w:t>
      </w:r>
      <w:r w:rsidR="008B1E8D" w:rsidRPr="00852E3E">
        <w:rPr>
          <w:rFonts w:ascii="Arial" w:eastAsia="標楷體" w:hAnsi="Arial" w:cs="Arial"/>
          <w:b/>
          <w:sz w:val="36"/>
          <w:szCs w:val="40"/>
        </w:rPr>
        <w:t xml:space="preserve"> Anniversary Conference of </w:t>
      </w:r>
      <w:r w:rsidR="008B1E8D" w:rsidRPr="00852E3E">
        <w:rPr>
          <w:rFonts w:ascii="Arial" w:eastAsia="標楷體" w:hAnsi="Arial" w:cs="Arial"/>
          <w:b/>
          <w:sz w:val="32"/>
          <w:szCs w:val="40"/>
        </w:rPr>
        <w:t>Organ</w:t>
      </w:r>
      <w:r w:rsidR="008D568C" w:rsidRPr="00852E3E">
        <w:rPr>
          <w:rFonts w:ascii="Arial" w:eastAsia="標楷體" w:hAnsi="Arial" w:cs="Arial"/>
          <w:b/>
          <w:sz w:val="32"/>
          <w:szCs w:val="40"/>
        </w:rPr>
        <w:t xml:space="preserve"> Transplantation</w:t>
      </w:r>
    </w:p>
    <w:p w:rsidR="0031262E" w:rsidRPr="00852E3E" w:rsidRDefault="0031262E" w:rsidP="00852E3E">
      <w:pPr>
        <w:snapToGrid w:val="0"/>
        <w:jc w:val="center"/>
        <w:rPr>
          <w:rFonts w:eastAsia="標楷體" w:cstheme="minorHAnsi"/>
          <w:b/>
          <w:szCs w:val="28"/>
        </w:rPr>
      </w:pPr>
      <w:r w:rsidRPr="00852E3E">
        <w:rPr>
          <w:rFonts w:eastAsia="標楷體" w:cstheme="minorHAnsi" w:hint="eastAsia"/>
          <w:b/>
          <w:color w:val="FF0000"/>
          <w:sz w:val="32"/>
          <w:szCs w:val="40"/>
        </w:rPr>
        <w:t>亞洲</w:t>
      </w:r>
      <w:r w:rsidR="008B1E8D" w:rsidRPr="00852E3E">
        <w:rPr>
          <w:rFonts w:eastAsia="標楷體" w:cstheme="minorHAnsi" w:hint="eastAsia"/>
          <w:b/>
          <w:color w:val="FF0000"/>
          <w:sz w:val="28"/>
          <w:szCs w:val="32"/>
        </w:rPr>
        <w:t>器官移植</w:t>
      </w:r>
      <w:r w:rsidR="008B1E8D" w:rsidRPr="00852E3E">
        <w:rPr>
          <w:rFonts w:ascii="Arial" w:eastAsia="標楷體" w:hAnsi="Arial" w:cs="Arial"/>
          <w:b/>
          <w:color w:val="FF0000"/>
          <w:sz w:val="28"/>
          <w:szCs w:val="32"/>
        </w:rPr>
        <w:t>5</w:t>
      </w:r>
      <w:r w:rsidR="008B1E8D" w:rsidRPr="00852E3E">
        <w:rPr>
          <w:rFonts w:ascii="Arial" w:eastAsia="標楷體" w:hAnsi="Arial" w:cs="Arial"/>
          <w:b/>
          <w:color w:val="FF0000"/>
          <w:sz w:val="32"/>
          <w:szCs w:val="40"/>
        </w:rPr>
        <w:t>0</w:t>
      </w:r>
      <w:r w:rsidR="008B1E8D" w:rsidRPr="00852E3E">
        <w:rPr>
          <w:rFonts w:eastAsia="標楷體" w:cstheme="minorHAnsi" w:hint="eastAsia"/>
          <w:b/>
          <w:color w:val="FF0000"/>
          <w:sz w:val="32"/>
          <w:szCs w:val="40"/>
        </w:rPr>
        <w:t>周年國際學術研</w:t>
      </w:r>
      <w:r w:rsidR="008B1E8D" w:rsidRPr="00852E3E">
        <w:rPr>
          <w:rFonts w:eastAsia="標楷體" w:cstheme="minorHAnsi" w:hint="eastAsia"/>
          <w:b/>
          <w:color w:val="FF0000"/>
          <w:sz w:val="36"/>
          <w:szCs w:val="40"/>
        </w:rPr>
        <w:t>討會</w:t>
      </w:r>
    </w:p>
    <w:p w:rsidR="0031262E" w:rsidRPr="007A6982" w:rsidRDefault="0031262E" w:rsidP="007A6982">
      <w:pPr>
        <w:rPr>
          <w:rFonts w:ascii="Arial" w:eastAsia="標楷體" w:hAnsi="Arial" w:cs="Arial"/>
          <w:b/>
          <w:szCs w:val="22"/>
        </w:rPr>
      </w:pPr>
      <w:r w:rsidRPr="007A6982">
        <w:rPr>
          <w:rFonts w:ascii="Arial" w:eastAsia="標楷體" w:hAnsi="Arial" w:cs="Arial"/>
          <w:b/>
          <w:szCs w:val="22"/>
        </w:rPr>
        <w:t>National Taiwan University College of Medicine</w:t>
      </w:r>
    </w:p>
    <w:p w:rsidR="0031262E" w:rsidRPr="007A6982" w:rsidRDefault="0031262E" w:rsidP="007A6982">
      <w:pPr>
        <w:rPr>
          <w:rFonts w:ascii="Arial" w:eastAsia="標楷體" w:hAnsi="Arial" w:cs="Arial"/>
          <w:b/>
          <w:szCs w:val="22"/>
        </w:rPr>
      </w:pPr>
      <w:r w:rsidRPr="007A6982">
        <w:rPr>
          <w:rFonts w:ascii="Arial" w:eastAsia="標楷體" w:hAnsi="Arial" w:cs="Arial"/>
          <w:b/>
          <w:szCs w:val="22"/>
        </w:rPr>
        <w:t>National Taiwan University Hospital</w:t>
      </w:r>
    </w:p>
    <w:p w:rsidR="00852E3E" w:rsidRPr="007A6982" w:rsidRDefault="00666A0D" w:rsidP="007A6982">
      <w:pPr>
        <w:rPr>
          <w:rFonts w:ascii="標楷體" w:eastAsia="標楷體" w:hAnsi="標楷體"/>
          <w:b/>
          <w:szCs w:val="22"/>
        </w:rPr>
      </w:pPr>
      <w:r w:rsidRPr="007A6982">
        <w:rPr>
          <w:rFonts w:ascii="標楷體" w:eastAsia="標楷體" w:hAnsi="標楷體" w:hint="eastAsia"/>
          <w:b/>
          <w:szCs w:val="22"/>
        </w:rPr>
        <w:t>主辦</w:t>
      </w:r>
      <w:r w:rsidR="00FA7EBA">
        <w:rPr>
          <w:rFonts w:ascii="標楷體" w:eastAsia="標楷體" w:hAnsi="標楷體" w:hint="eastAsia"/>
          <w:b/>
          <w:szCs w:val="22"/>
        </w:rPr>
        <w:t>單位</w:t>
      </w:r>
      <w:bookmarkStart w:id="0" w:name="_GoBack"/>
      <w:bookmarkEnd w:id="0"/>
      <w:r w:rsidRPr="007A6982">
        <w:rPr>
          <w:rFonts w:ascii="標楷體" w:eastAsia="標楷體" w:hAnsi="標楷體" w:hint="eastAsia"/>
          <w:b/>
          <w:szCs w:val="22"/>
        </w:rPr>
        <w:t>：</w:t>
      </w:r>
      <w:r w:rsidR="00DA1C62" w:rsidRPr="007A6982">
        <w:rPr>
          <w:rFonts w:ascii="標楷體" w:eastAsia="標楷體" w:hAnsi="標楷體" w:hint="eastAsia"/>
          <w:b/>
          <w:szCs w:val="22"/>
        </w:rPr>
        <w:t xml:space="preserve"> </w:t>
      </w:r>
      <w:r w:rsidR="008B1E8D" w:rsidRPr="007A6982">
        <w:rPr>
          <w:rFonts w:ascii="標楷體" w:eastAsia="標楷體" w:hAnsi="標楷體" w:hint="eastAsia"/>
          <w:b/>
          <w:szCs w:val="22"/>
        </w:rPr>
        <w:t>台大醫學院</w:t>
      </w:r>
      <w:r w:rsidR="00DA1C62" w:rsidRPr="007A6982">
        <w:rPr>
          <w:rFonts w:ascii="標楷體" w:eastAsia="標楷體" w:hAnsi="標楷體" w:hint="eastAsia"/>
          <w:b/>
          <w:szCs w:val="22"/>
        </w:rPr>
        <w:t xml:space="preserve"> </w:t>
      </w:r>
      <w:r w:rsidR="008B1E8D" w:rsidRPr="007A6982">
        <w:rPr>
          <w:rFonts w:ascii="標楷體" w:eastAsia="標楷體" w:hAnsi="標楷體" w:hint="eastAsia"/>
          <w:b/>
          <w:szCs w:val="22"/>
        </w:rPr>
        <w:t xml:space="preserve"> 臺大醫院</w:t>
      </w:r>
      <w:r w:rsidR="00DA1C62" w:rsidRPr="007A6982">
        <w:rPr>
          <w:rFonts w:ascii="標楷體" w:eastAsia="標楷體" w:hAnsi="標楷體" w:hint="eastAsia"/>
          <w:b/>
          <w:szCs w:val="22"/>
        </w:rPr>
        <w:t xml:space="preserve"> </w:t>
      </w:r>
    </w:p>
    <w:p w:rsidR="007A6982" w:rsidRPr="007A6982" w:rsidRDefault="007A6982" w:rsidP="001A67F5">
      <w:pPr>
        <w:rPr>
          <w:rFonts w:ascii="標楷體" w:eastAsia="標楷體" w:hAnsi="標楷體"/>
          <w:b/>
          <w:sz w:val="4"/>
        </w:rPr>
      </w:pPr>
    </w:p>
    <w:p w:rsidR="007C3B54" w:rsidRPr="007A6982" w:rsidRDefault="0047244E" w:rsidP="00EA47B2">
      <w:pPr>
        <w:spacing w:line="240" w:lineRule="atLeast"/>
        <w:rPr>
          <w:rFonts w:ascii="Arial" w:eastAsia="標楷體" w:hAnsi="Arial" w:cs="Arial"/>
          <w:b/>
        </w:rPr>
      </w:pPr>
      <w:r w:rsidRPr="007A6982">
        <w:rPr>
          <w:rFonts w:ascii="Arial" w:eastAsia="標楷體" w:hAnsi="Arial" w:cs="Arial"/>
          <w:b/>
        </w:rPr>
        <w:t xml:space="preserve">Date: </w:t>
      </w:r>
      <w:r w:rsidR="009F426C" w:rsidRPr="007A6982">
        <w:rPr>
          <w:rFonts w:ascii="Arial" w:eastAsia="標楷體" w:hAnsi="Arial" w:cs="Arial"/>
          <w:b/>
        </w:rPr>
        <w:t>June</w:t>
      </w:r>
      <w:r w:rsidR="00BB26B8" w:rsidRPr="007A6982">
        <w:rPr>
          <w:rFonts w:ascii="Arial" w:eastAsia="標楷體" w:hAnsi="Arial" w:cs="Arial"/>
          <w:b/>
        </w:rPr>
        <w:t xml:space="preserve"> 3</w:t>
      </w:r>
      <w:r w:rsidR="009F426C" w:rsidRPr="007A6982">
        <w:rPr>
          <w:rFonts w:ascii="Arial" w:eastAsia="標楷體" w:hAnsi="Arial" w:cs="Arial"/>
          <w:b/>
        </w:rPr>
        <w:t>0</w:t>
      </w:r>
      <w:r w:rsidR="00666A0D" w:rsidRPr="007A6982">
        <w:rPr>
          <w:rFonts w:ascii="Arial" w:eastAsia="標楷體" w:hAnsi="Arial" w:cs="Arial"/>
          <w:b/>
        </w:rPr>
        <w:t xml:space="preserve">, </w:t>
      </w:r>
      <w:r w:rsidR="00983300" w:rsidRPr="007A6982">
        <w:rPr>
          <w:rFonts w:ascii="Arial" w:eastAsia="標楷體" w:hAnsi="Arial" w:cs="Arial"/>
          <w:b/>
        </w:rPr>
        <w:t>201</w:t>
      </w:r>
      <w:r w:rsidR="00BB26B8" w:rsidRPr="007A6982">
        <w:rPr>
          <w:rFonts w:ascii="Arial" w:eastAsia="標楷體" w:hAnsi="Arial" w:cs="Arial"/>
          <w:b/>
        </w:rPr>
        <w:t>8</w:t>
      </w:r>
      <w:r w:rsidR="00EE5A50" w:rsidRPr="007A6982">
        <w:rPr>
          <w:rFonts w:ascii="Arial" w:eastAsia="標楷體" w:hAnsi="Arial" w:cs="Arial"/>
          <w:b/>
        </w:rPr>
        <w:t xml:space="preserve"> </w:t>
      </w:r>
    </w:p>
    <w:p w:rsidR="00BB26B8" w:rsidRPr="007A6982" w:rsidRDefault="00983300" w:rsidP="00BB26B8">
      <w:pPr>
        <w:pStyle w:val="xmsonormal"/>
        <w:spacing w:line="276" w:lineRule="auto"/>
        <w:rPr>
          <w:rFonts w:ascii="Times New Roman" w:eastAsia="標楷體" w:hAnsi="Times New Roman" w:cs="Times New Roman"/>
          <w:b/>
        </w:rPr>
      </w:pPr>
      <w:r w:rsidRPr="007A6982">
        <w:rPr>
          <w:rFonts w:ascii="Arial" w:eastAsia="標楷體" w:hAnsi="Arial" w:cs="Arial"/>
          <w:b/>
        </w:rPr>
        <w:t>Place</w:t>
      </w:r>
      <w:r w:rsidR="007C3B54" w:rsidRPr="007A6982">
        <w:rPr>
          <w:rFonts w:ascii="Arial" w:eastAsia="標楷體" w:hAnsi="Arial" w:cs="Arial"/>
          <w:b/>
        </w:rPr>
        <w:t>:</w:t>
      </w:r>
      <w:r w:rsidR="00BC0463" w:rsidRPr="007A6982">
        <w:rPr>
          <w:rFonts w:ascii="Arial" w:eastAsia="標楷體" w:hAnsi="Arial" w:cs="Arial"/>
          <w:b/>
        </w:rPr>
        <w:t xml:space="preserve"> </w:t>
      </w:r>
      <w:r w:rsidR="0031262E" w:rsidRPr="007A6982">
        <w:rPr>
          <w:rFonts w:ascii="Arial" w:eastAsia="微軟正黑體" w:hAnsi="Arial" w:cs="Arial"/>
          <w:b/>
          <w:color w:val="333333"/>
        </w:rPr>
        <w:t>B1 Lecture Hall</w:t>
      </w:r>
      <w:r w:rsidR="0031262E" w:rsidRPr="007A6982">
        <w:rPr>
          <w:rFonts w:ascii="Arial" w:hAnsi="Arial" w:cs="Arial"/>
          <w:b/>
        </w:rPr>
        <w:t xml:space="preserve">, </w:t>
      </w:r>
      <w:r w:rsidR="00DA4371" w:rsidRPr="007A6982">
        <w:rPr>
          <w:rFonts w:ascii="Arial" w:hAnsi="Arial" w:cs="Arial"/>
          <w:b/>
        </w:rPr>
        <w:t>National Taiwa</w:t>
      </w:r>
      <w:r w:rsidR="00662D37">
        <w:rPr>
          <w:rFonts w:ascii="Arial" w:hAnsi="Arial" w:cs="Arial"/>
          <w:b/>
        </w:rPr>
        <w:t>n University Children’s Hospit</w:t>
      </w:r>
      <w:r w:rsidR="00662D37">
        <w:rPr>
          <w:rFonts w:ascii="Arial" w:hAnsi="Arial" w:cs="Arial" w:hint="eastAsia"/>
          <w:b/>
        </w:rPr>
        <w:t>al</w:t>
      </w:r>
      <w:r w:rsidR="00DA4371" w:rsidRPr="007A6982">
        <w:rPr>
          <w:rFonts w:ascii="Times New Roman" w:eastAsia="標楷體" w:hAnsi="Times New Roman" w:cs="Times New Roman"/>
          <w:b/>
          <w:bCs/>
        </w:rPr>
        <w:t>兒童醫院</w:t>
      </w:r>
      <w:r w:rsidR="00DA4371" w:rsidRPr="007A6982">
        <w:rPr>
          <w:rFonts w:ascii="Arial" w:eastAsia="標楷體" w:hAnsi="Arial" w:cs="Arial"/>
          <w:b/>
          <w:bCs/>
        </w:rPr>
        <w:t>B1</w:t>
      </w:r>
      <w:r w:rsidR="00DA4371" w:rsidRPr="007A6982">
        <w:rPr>
          <w:rFonts w:ascii="Times New Roman" w:eastAsia="標楷體" w:hAnsi="Times New Roman" w:cs="Times New Roman"/>
          <w:b/>
          <w:bCs/>
        </w:rPr>
        <w:t>演講廳</w:t>
      </w:r>
    </w:p>
    <w:p w:rsidR="0047244E" w:rsidRDefault="00EE5A50" w:rsidP="00852E3E">
      <w:pPr>
        <w:spacing w:line="240" w:lineRule="atLeast"/>
        <w:rPr>
          <w:rFonts w:ascii="Times New Roman" w:eastAsia="標楷體" w:hAnsi="Times New Roman" w:cs="Times New Roman"/>
          <w:b/>
        </w:rPr>
      </w:pPr>
      <w:r w:rsidRPr="007A6982">
        <w:rPr>
          <w:rFonts w:ascii="Arial" w:eastAsia="微軟正黑體" w:hAnsi="Arial" w:cs="Arial"/>
          <w:b/>
          <w:color w:val="333333"/>
        </w:rPr>
        <w:t>A</w:t>
      </w:r>
      <w:r w:rsidR="00662D37">
        <w:rPr>
          <w:rFonts w:ascii="Arial" w:eastAsia="微軟正黑體" w:hAnsi="Arial" w:cs="Arial" w:hint="eastAsia"/>
          <w:b/>
          <w:color w:val="333333"/>
        </w:rPr>
        <w:t>ddr</w:t>
      </w:r>
      <w:r w:rsidRPr="007A6982">
        <w:rPr>
          <w:rFonts w:ascii="Arial" w:eastAsia="微軟正黑體" w:hAnsi="Arial" w:cs="Arial"/>
          <w:b/>
          <w:color w:val="333333"/>
        </w:rPr>
        <w:t xml:space="preserve">ess: No.8, </w:t>
      </w:r>
      <w:proofErr w:type="spellStart"/>
      <w:r w:rsidRPr="007A6982">
        <w:rPr>
          <w:rFonts w:ascii="Arial" w:eastAsia="微軟正黑體" w:hAnsi="Arial" w:cs="Arial"/>
          <w:b/>
          <w:color w:val="333333"/>
        </w:rPr>
        <w:t>Zhong</w:t>
      </w:r>
      <w:proofErr w:type="spellEnd"/>
      <w:r w:rsidR="00662D37">
        <w:rPr>
          <w:rFonts w:ascii="Arial" w:eastAsia="微軟正黑體" w:hAnsi="Arial" w:cs="Arial" w:hint="eastAsia"/>
          <w:b/>
          <w:color w:val="333333"/>
        </w:rPr>
        <w:t xml:space="preserve"> </w:t>
      </w:r>
      <w:proofErr w:type="spellStart"/>
      <w:r w:rsidRPr="007A6982">
        <w:rPr>
          <w:rFonts w:ascii="Arial" w:eastAsia="微軟正黑體" w:hAnsi="Arial" w:cs="Arial"/>
          <w:b/>
          <w:color w:val="333333"/>
        </w:rPr>
        <w:t>shan</w:t>
      </w:r>
      <w:proofErr w:type="spellEnd"/>
      <w:r w:rsidRPr="007A6982">
        <w:rPr>
          <w:rFonts w:ascii="Arial" w:eastAsia="微軟正黑體" w:hAnsi="Arial" w:cs="Arial"/>
          <w:b/>
          <w:color w:val="333333"/>
        </w:rPr>
        <w:t xml:space="preserve"> S. Rd., Taipei City 141, Taiwan</w:t>
      </w:r>
      <w:r w:rsidR="00BB26B8" w:rsidRPr="007A6982">
        <w:rPr>
          <w:rFonts w:ascii="Times New Roman" w:eastAsia="標楷體" w:hAnsi="Times New Roman" w:cs="Times New Roman"/>
          <w:b/>
        </w:rPr>
        <w:t>台北市</w:t>
      </w:r>
      <w:r w:rsidRPr="007A6982">
        <w:rPr>
          <w:rFonts w:ascii="Times New Roman" w:eastAsia="標楷體" w:hAnsi="Times New Roman" w:cs="Times New Roman"/>
          <w:b/>
        </w:rPr>
        <w:t>中山南路</w:t>
      </w:r>
      <w:r w:rsidRPr="007A6982">
        <w:rPr>
          <w:rFonts w:ascii="Arial" w:eastAsia="標楷體" w:hAnsi="Arial" w:cs="Arial"/>
          <w:b/>
        </w:rPr>
        <w:t>8</w:t>
      </w:r>
      <w:r w:rsidRPr="007A6982">
        <w:rPr>
          <w:rFonts w:ascii="Times New Roman" w:eastAsia="標楷體" w:hAnsi="Times New Roman" w:cs="Times New Roman"/>
          <w:b/>
        </w:rPr>
        <w:t>號</w:t>
      </w:r>
    </w:p>
    <w:p w:rsidR="00C81653" w:rsidRPr="00662D37" w:rsidRDefault="00C81653" w:rsidP="00852E3E">
      <w:pPr>
        <w:spacing w:line="240" w:lineRule="atLeast"/>
        <w:rPr>
          <w:rFonts w:ascii="Times New Roman" w:eastAsia="標楷體" w:hAnsi="Times New Roman" w:cs="Times New Roman"/>
        </w:rPr>
      </w:pPr>
    </w:p>
    <w:tbl>
      <w:tblPr>
        <w:tblpPr w:leftFromText="180" w:rightFromText="180" w:vertAnchor="text" w:horzAnchor="margin" w:tblpXSpec="center" w:tblpY="121"/>
        <w:tblW w:w="0" w:type="auto"/>
        <w:tblCellMar>
          <w:left w:w="0" w:type="dxa"/>
          <w:right w:w="0" w:type="dxa"/>
        </w:tblCellMar>
        <w:tblLook w:val="04A0"/>
      </w:tblPr>
      <w:tblGrid>
        <w:gridCol w:w="1563"/>
        <w:gridCol w:w="3785"/>
        <w:gridCol w:w="2693"/>
        <w:gridCol w:w="2631"/>
      </w:tblGrid>
      <w:tr w:rsidR="00537925" w:rsidRPr="00852E3E" w:rsidTr="0096408E">
        <w:trPr>
          <w:trHeight w:val="416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852E3E" w:rsidRDefault="00EE5A50" w:rsidP="00852E3E">
            <w:pPr>
              <w:spacing w:line="60" w:lineRule="auto"/>
              <w:jc w:val="center"/>
              <w:rPr>
                <w:rFonts w:ascii="Arial" w:eastAsia="標楷體" w:hAnsi="Arial" w:cs="Arial"/>
                <w:b/>
              </w:rPr>
            </w:pPr>
            <w:r w:rsidRPr="00852E3E">
              <w:rPr>
                <w:rFonts w:ascii="Arial" w:eastAsia="標楷體" w:hAnsi="Arial" w:cs="Arial"/>
                <w:b/>
                <w:sz w:val="22"/>
              </w:rPr>
              <w:t>June 30,</w:t>
            </w:r>
            <w:r w:rsidR="00DA1C62" w:rsidRPr="00852E3E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537925" w:rsidRPr="00852E3E">
              <w:rPr>
                <w:rFonts w:ascii="Arial" w:eastAsia="標楷體" w:hAnsi="Arial" w:cs="Arial"/>
                <w:b/>
                <w:sz w:val="22"/>
              </w:rPr>
              <w:t>201</w:t>
            </w:r>
            <w:r w:rsidRPr="00852E3E">
              <w:rPr>
                <w:rFonts w:ascii="Arial" w:eastAsia="標楷體" w:hAnsi="Arial" w:cs="Arial"/>
                <w:b/>
                <w:sz w:val="22"/>
              </w:rPr>
              <w:t>8</w:t>
            </w:r>
          </w:p>
        </w:tc>
        <w:tc>
          <w:tcPr>
            <w:tcW w:w="3785" w:type="dxa"/>
            <w:tcBorders>
              <w:top w:val="thinThickSmallGap" w:sz="2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852E3E" w:rsidRDefault="00537925" w:rsidP="00852E3E">
            <w:pPr>
              <w:spacing w:line="60" w:lineRule="auto"/>
              <w:ind w:leftChars="15" w:left="36"/>
              <w:jc w:val="center"/>
              <w:rPr>
                <w:rFonts w:ascii="Arial" w:eastAsia="標楷體" w:hAnsi="Arial" w:cs="Arial"/>
                <w:b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Topic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537925" w:rsidRPr="00852E3E" w:rsidRDefault="00DA1C62" w:rsidP="00852E3E">
            <w:pPr>
              <w:spacing w:line="60" w:lineRule="auto"/>
              <w:ind w:leftChars="59" w:left="231" w:hangingChars="37" w:hanging="89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Speaker</w:t>
            </w:r>
          </w:p>
        </w:tc>
        <w:tc>
          <w:tcPr>
            <w:tcW w:w="2631" w:type="dxa"/>
            <w:tcBorders>
              <w:top w:val="thinThickSmallGap" w:sz="24" w:space="0" w:color="auto"/>
              <w:left w:val="single" w:sz="8" w:space="0" w:color="000000"/>
              <w:bottom w:val="double" w:sz="4" w:space="0" w:color="auto"/>
              <w:right w:val="thickThinSmallGap" w:sz="2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852E3E" w:rsidRDefault="00DA1C62" w:rsidP="00852E3E">
            <w:pPr>
              <w:spacing w:line="60" w:lineRule="auto"/>
              <w:ind w:leftChars="16" w:left="38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Moderator</w:t>
            </w:r>
          </w:p>
        </w:tc>
      </w:tr>
      <w:tr w:rsidR="00537925" w:rsidRPr="00852E3E" w:rsidTr="0096408E">
        <w:trPr>
          <w:trHeight w:val="695"/>
        </w:trPr>
        <w:tc>
          <w:tcPr>
            <w:tcW w:w="0" w:type="auto"/>
            <w:tcBorders>
              <w:top w:val="double" w:sz="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852E3E" w:rsidRDefault="00537925" w:rsidP="00DA1C62">
            <w:pPr>
              <w:spacing w:line="60" w:lineRule="auto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3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3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0-1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4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378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852E3E" w:rsidRDefault="00537925" w:rsidP="00B53BEE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Registration</w:t>
            </w:r>
          </w:p>
        </w:tc>
        <w:tc>
          <w:tcPr>
            <w:tcW w:w="5324" w:type="dxa"/>
            <w:gridSpan w:val="2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537925" w:rsidRPr="00852E3E" w:rsidRDefault="00537925" w:rsidP="00852E3E">
            <w:pPr>
              <w:spacing w:line="60" w:lineRule="auto"/>
              <w:ind w:leftChars="59" w:left="231" w:hangingChars="37" w:hanging="89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ALL</w:t>
            </w:r>
          </w:p>
        </w:tc>
      </w:tr>
      <w:tr w:rsidR="00537925" w:rsidRPr="00852E3E" w:rsidTr="0096408E">
        <w:trPr>
          <w:trHeight w:val="392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852E3E" w:rsidRDefault="00537925" w:rsidP="00DA1C62">
            <w:pPr>
              <w:spacing w:line="60" w:lineRule="auto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 w:rsidR="0023658A" w:rsidRPr="00852E3E">
              <w:rPr>
                <w:rFonts w:ascii="Arial" w:eastAsia="標楷體" w:hAnsi="Arial" w:cs="Arial"/>
                <w:b/>
                <w:bCs/>
                <w:color w:val="000000"/>
              </w:rPr>
              <w:t>4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0-1</w:t>
            </w:r>
            <w:r w:rsidR="0023658A" w:rsidRPr="00852E3E">
              <w:rPr>
                <w:rFonts w:ascii="Arial" w:eastAsia="標楷體" w:hAnsi="Arial" w:cs="Arial"/>
                <w:b/>
                <w:bCs/>
                <w:color w:val="000000"/>
              </w:rPr>
              <w:t>4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852E3E" w:rsidRDefault="00537925" w:rsidP="00B53BEE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Opening Remarks</w:t>
            </w: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537925" w:rsidRDefault="00627BAB" w:rsidP="00627BAB">
            <w:pPr>
              <w:spacing w:line="60" w:lineRule="auto"/>
              <w:ind w:leftChars="59" w:left="231" w:hangingChars="37" w:hanging="89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627BAB">
              <w:rPr>
                <w:rFonts w:ascii="Arial" w:eastAsia="標楷體" w:hAnsi="Arial" w:cs="Arial"/>
                <w:b/>
                <w:bCs/>
                <w:color w:val="000000"/>
              </w:rPr>
              <w:t>Prof. Hong-</w:t>
            </w:r>
            <w:proofErr w:type="spellStart"/>
            <w:r w:rsidRPr="00627BAB">
              <w:rPr>
                <w:rFonts w:ascii="Arial" w:eastAsia="標楷體" w:hAnsi="Arial" w:cs="Arial"/>
                <w:b/>
                <w:bCs/>
                <w:color w:val="000000"/>
              </w:rPr>
              <w:t>Nerng</w:t>
            </w:r>
            <w:proofErr w:type="spellEnd"/>
            <w:r w:rsidRPr="00627BAB">
              <w:rPr>
                <w:rFonts w:ascii="Arial" w:eastAsia="標楷體" w:hAnsi="Arial" w:cs="Arial"/>
                <w:b/>
                <w:bCs/>
                <w:color w:val="000000"/>
              </w:rPr>
              <w:t xml:space="preserve"> Ho</w:t>
            </w:r>
          </w:p>
          <w:p w:rsidR="00044470" w:rsidRPr="00BB58A3" w:rsidRDefault="00496795" w:rsidP="00BB58A3">
            <w:pPr>
              <w:spacing w:line="60" w:lineRule="auto"/>
              <w:ind w:leftChars="59" w:left="216" w:hangingChars="37" w:hanging="74"/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Cs/>
                <w:color w:val="000000"/>
                <w:sz w:val="20"/>
                <w:szCs w:val="20"/>
              </w:rPr>
              <w:t xml:space="preserve">NTUH </w:t>
            </w:r>
            <w:r w:rsidR="00044470" w:rsidRPr="00044470"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  <w:t>Superintendent</w:t>
            </w:r>
          </w:p>
        </w:tc>
      </w:tr>
      <w:tr w:rsidR="00537925" w:rsidRPr="00852E3E" w:rsidTr="0096408E">
        <w:trPr>
          <w:trHeight w:val="1124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852E3E" w:rsidRDefault="00537925" w:rsidP="0031262E">
            <w:pPr>
              <w:spacing w:line="60" w:lineRule="auto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 w:rsidR="0023658A" w:rsidRPr="00852E3E">
              <w:rPr>
                <w:rFonts w:ascii="Arial" w:eastAsia="標楷體" w:hAnsi="Arial" w:cs="Arial"/>
                <w:b/>
                <w:bCs/>
                <w:color w:val="000000"/>
              </w:rPr>
              <w:t>4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 w:rsidR="00DA1C62" w:rsidRPr="00852E3E"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0-1</w:t>
            </w:r>
            <w:r w:rsidR="00B95A1A">
              <w:rPr>
                <w:rFonts w:ascii="Arial" w:eastAsia="標楷體" w:hAnsi="Arial" w:cs="Arial" w:hint="eastAsia"/>
                <w:b/>
                <w:bCs/>
                <w:color w:val="000000"/>
              </w:rPr>
              <w:t>5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 w:rsidR="00B95A1A">
              <w:rPr>
                <w:rFonts w:ascii="Arial" w:eastAsia="標楷體" w:hAnsi="Arial" w:cs="Arial" w:hint="eastAsia"/>
                <w:b/>
                <w:bCs/>
                <w:color w:val="000000"/>
              </w:rPr>
              <w:t>0</w:t>
            </w:r>
            <w:r w:rsidR="0023658A"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537925" w:rsidRPr="00852E3E" w:rsidRDefault="007D7883" w:rsidP="00852E3E">
            <w:pPr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Donor:</w:t>
            </w:r>
          </w:p>
          <w:p w:rsidR="007D7883" w:rsidRPr="00852E3E" w:rsidRDefault="000B1633" w:rsidP="00C81653">
            <w:pPr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Current </w:t>
            </w:r>
            <w:r w:rsidR="008B0674"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status of DCD 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and </w:t>
            </w:r>
            <w:r w:rsidR="008B0674"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use of </w:t>
            </w:r>
            <w:proofErr w:type="spellStart"/>
            <w:r w:rsidR="008B0674" w:rsidRPr="00852E3E">
              <w:rPr>
                <w:rFonts w:ascii="Arial" w:eastAsia="標楷體" w:hAnsi="Arial" w:cs="Arial"/>
                <w:b/>
                <w:bCs/>
                <w:color w:val="000000"/>
              </w:rPr>
              <w:t>TransMedics</w:t>
            </w:r>
            <w:proofErr w:type="spellEnd"/>
            <w:r w:rsidR="008B0674"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 OCS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633" w:rsidRPr="00AC18EC" w:rsidRDefault="0035042F" w:rsidP="00756DBA">
            <w:pPr>
              <w:ind w:leftChars="50" w:left="120"/>
              <w:jc w:val="both"/>
              <w:rPr>
                <w:rFonts w:ascii="Arial" w:hAnsi="Arial" w:cs="Arial"/>
                <w:color w:val="000000" w:themeColor="text1"/>
              </w:rPr>
            </w:pPr>
            <w:r w:rsidRPr="00AC18EC">
              <w:rPr>
                <w:rFonts w:ascii="Arial" w:hAnsi="Arial" w:cs="Arial"/>
                <w:b/>
                <w:bCs/>
                <w:color w:val="000000" w:themeColor="text1"/>
              </w:rPr>
              <w:t>Prof.</w:t>
            </w:r>
            <w:r w:rsidRPr="00AC18EC">
              <w:rPr>
                <w:rFonts w:ascii="Arial" w:hAnsi="Arial" w:cs="Arial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C18EC">
              <w:rPr>
                <w:rFonts w:ascii="Arial" w:hAnsi="Arial" w:cs="Arial"/>
                <w:b/>
                <w:bCs/>
                <w:color w:val="000000" w:themeColor="text1"/>
              </w:rPr>
              <w:t>R.V.</w:t>
            </w:r>
            <w:r w:rsidR="00AC18EC" w:rsidRPr="00AC18EC">
              <w:rPr>
                <w:rFonts w:ascii="Arial" w:hAnsi="Arial" w:cs="Arial"/>
                <w:b/>
                <w:bCs/>
                <w:color w:val="000000" w:themeColor="text1"/>
              </w:rPr>
              <w:t>Venkateswaran</w:t>
            </w:r>
            <w:proofErr w:type="spellEnd"/>
            <w:r w:rsidR="00AC18EC" w:rsidRPr="00AC18E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="000B1633" w:rsidRPr="00C81653" w:rsidRDefault="000B1633" w:rsidP="00AC18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16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Wythenshawe</w:t>
            </w:r>
            <w:proofErr w:type="spellEnd"/>
            <w:r w:rsidRPr="00C816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hospital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FD2123" w:rsidP="0096408E">
            <w:pPr>
              <w:ind w:leftChars="16" w:left="38"/>
              <w:rPr>
                <w:rFonts w:ascii="Arial" w:eastAsia="標楷體" w:hAnsi="Arial" w:cs="Arial"/>
                <w:b/>
              </w:rPr>
            </w:pPr>
            <w:r w:rsidRPr="00852E3E">
              <w:rPr>
                <w:rFonts w:ascii="Arial" w:eastAsia="標楷體" w:hAnsi="Arial" w:cs="Arial"/>
                <w:b/>
              </w:rPr>
              <w:t>Prof.</w:t>
            </w:r>
            <w:r w:rsidR="0035042F">
              <w:rPr>
                <w:rFonts w:ascii="Arial" w:eastAsia="標楷體" w:hAnsi="Arial" w:cs="Arial" w:hint="eastAsia"/>
                <w:b/>
              </w:rPr>
              <w:t xml:space="preserve"> </w:t>
            </w:r>
            <w:proofErr w:type="spellStart"/>
            <w:r w:rsidR="003876F1" w:rsidRPr="00852E3E">
              <w:rPr>
                <w:rFonts w:ascii="Arial" w:eastAsia="標楷體" w:hAnsi="Arial" w:cs="Arial"/>
                <w:b/>
              </w:rPr>
              <w:t>Nai-Kua</w:t>
            </w:r>
            <w:r w:rsidR="00481511" w:rsidRPr="00852E3E">
              <w:rPr>
                <w:rFonts w:ascii="Arial" w:eastAsia="標楷體" w:hAnsi="Arial" w:cs="Arial"/>
                <w:b/>
              </w:rPr>
              <w:t>n</w:t>
            </w:r>
            <w:proofErr w:type="spellEnd"/>
            <w:r w:rsidR="00481511" w:rsidRPr="00852E3E">
              <w:rPr>
                <w:rFonts w:ascii="Arial" w:eastAsia="標楷體" w:hAnsi="Arial" w:cs="Arial"/>
                <w:b/>
              </w:rPr>
              <w:t xml:space="preserve"> Chou</w:t>
            </w:r>
          </w:p>
        </w:tc>
      </w:tr>
      <w:tr w:rsidR="0096408E" w:rsidRPr="00852E3E" w:rsidTr="0096408E">
        <w:trPr>
          <w:trHeight w:val="847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96408E">
            <w:pPr>
              <w:spacing w:line="60" w:lineRule="auto"/>
              <w:rPr>
                <w:rFonts w:ascii="Arial" w:eastAsia="標楷體" w:hAnsi="Arial" w:cs="Arial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5</w:t>
            </w:r>
            <w:r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0</w:t>
            </w:r>
            <w:r>
              <w:rPr>
                <w:rFonts w:ascii="Arial" w:eastAsia="標楷體" w:hAnsi="Arial" w:cs="Arial"/>
                <w:b/>
                <w:bCs/>
                <w:color w:val="000000"/>
              </w:rPr>
              <w:t>0-15: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5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FA7EBA" w:rsidRPr="00FA7EBA" w:rsidRDefault="00FA7EBA" w:rsidP="00FA7EBA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>Lung:</w:t>
            </w:r>
          </w:p>
          <w:p w:rsidR="00FA7EBA" w:rsidRPr="00852E3E" w:rsidRDefault="00FA7EBA" w:rsidP="00FA7EBA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 xml:space="preserve">lung transplantation in Korea and Asia </w:t>
            </w:r>
          </w:p>
          <w:p w:rsidR="0096408E" w:rsidRPr="00852E3E" w:rsidRDefault="0096408E" w:rsidP="0096408E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EBA" w:rsidRPr="00FA7EBA" w:rsidRDefault="00FA7EBA" w:rsidP="00FA7EBA">
            <w:pPr>
              <w:spacing w:line="60" w:lineRule="auto"/>
              <w:ind w:leftChars="59" w:left="142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 xml:space="preserve">Prof. </w:t>
            </w:r>
            <w:proofErr w:type="spellStart"/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>Hyo</w:t>
            </w:r>
            <w:proofErr w:type="spellEnd"/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>Chae</w:t>
            </w:r>
            <w:proofErr w:type="spellEnd"/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 xml:space="preserve"> Paik</w:t>
            </w:r>
          </w:p>
          <w:p w:rsidR="0096408E" w:rsidRPr="00C81653" w:rsidRDefault="00FA7EBA" w:rsidP="00FA7EBA">
            <w:pPr>
              <w:spacing w:line="60" w:lineRule="auto"/>
              <w:ind w:leftChars="59" w:left="142"/>
              <w:jc w:val="center"/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FA7EBA"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  <w:t>Yonsei</w:t>
            </w:r>
            <w:proofErr w:type="spellEnd"/>
            <w:r w:rsidRPr="00FA7EBA"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  <w:t xml:space="preserve"> University Severance Hospital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FA7EBA" w:rsidP="00FA7EBA">
            <w:pPr>
              <w:spacing w:after="225"/>
              <w:outlineLvl w:val="1"/>
              <w:rPr>
                <w:rFonts w:ascii="Arial" w:hAnsi="Arial" w:cs="Arial"/>
                <w:b/>
                <w:color w:val="111111"/>
                <w:lang/>
              </w:rPr>
            </w:pPr>
            <w:r w:rsidRPr="00FA7EBA">
              <w:rPr>
                <w:rFonts w:ascii="Arial" w:hAnsi="Arial" w:cs="Arial"/>
                <w:b/>
                <w:color w:val="111111"/>
                <w:lang/>
              </w:rPr>
              <w:t xml:space="preserve">Prof. Jang-Ming Lee </w:t>
            </w:r>
          </w:p>
        </w:tc>
      </w:tr>
      <w:tr w:rsidR="0096408E" w:rsidRPr="00852E3E" w:rsidTr="002C36D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96408E">
            <w:pPr>
              <w:spacing w:line="60" w:lineRule="auto"/>
              <w:rPr>
                <w:rFonts w:ascii="Arial" w:eastAsia="標楷體" w:hAnsi="Arial" w:cs="Arial"/>
                <w:b/>
                <w:bCs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15:50-16:10</w:t>
            </w:r>
          </w:p>
        </w:tc>
        <w:tc>
          <w:tcPr>
            <w:tcW w:w="91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B84B1B">
            <w:pPr>
              <w:spacing w:line="60" w:lineRule="auto"/>
              <w:ind w:leftChars="16" w:left="127" w:hangingChars="37" w:hanging="89"/>
              <w:jc w:val="center"/>
              <w:rPr>
                <w:rFonts w:ascii="Arial" w:eastAsia="標楷體" w:hAnsi="Arial" w:cs="Arial"/>
                <w:b/>
              </w:rPr>
            </w:pPr>
            <w:r w:rsidRPr="00B95A1A">
              <w:rPr>
                <w:rFonts w:ascii="Arial" w:eastAsia="標楷體" w:hAnsi="Arial" w:cs="Arial"/>
                <w:b/>
                <w:bCs/>
                <w:color w:val="000000"/>
              </w:rPr>
              <w:t>Coffee</w:t>
            </w:r>
            <w:r w:rsidR="00B84B1B">
              <w:rPr>
                <w:rFonts w:ascii="Arial" w:eastAsia="標楷體" w:hAnsi="Arial" w:cs="Arial" w:hint="eastAsia"/>
                <w:b/>
                <w:bCs/>
                <w:color w:val="000000"/>
              </w:rPr>
              <w:t xml:space="preserve"> </w:t>
            </w:r>
            <w:r w:rsidRPr="00B95A1A">
              <w:rPr>
                <w:rFonts w:ascii="Arial" w:eastAsia="標楷體" w:hAnsi="Arial" w:cs="Arial"/>
                <w:b/>
                <w:bCs/>
                <w:color w:val="000000"/>
              </w:rPr>
              <w:t xml:space="preserve"> Break</w:t>
            </w:r>
          </w:p>
        </w:tc>
      </w:tr>
      <w:tr w:rsidR="0096408E" w:rsidRPr="00852E3E" w:rsidTr="0096408E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96408E">
            <w:pPr>
              <w:spacing w:line="60" w:lineRule="auto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6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1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0-1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7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: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0</w:t>
            </w: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6408E" w:rsidRPr="00852E3E" w:rsidRDefault="0096408E" w:rsidP="0096408E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>Heart:</w:t>
            </w:r>
          </w:p>
          <w:p w:rsidR="0096408E" w:rsidRPr="00852E3E" w:rsidRDefault="0096408E" w:rsidP="0096408E">
            <w:pPr>
              <w:spacing w:line="60" w:lineRule="auto"/>
              <w:ind w:leftChars="15" w:left="36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Ex-Vivo Heart perfusion and its use in standard and marginal DBD heart donor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08E" w:rsidRPr="00AC18EC" w:rsidRDefault="0096408E" w:rsidP="0096408E">
            <w:pPr>
              <w:ind w:leftChars="50" w:left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C18EC">
              <w:rPr>
                <w:rFonts w:ascii="Arial" w:hAnsi="Arial" w:cs="Arial"/>
                <w:b/>
                <w:bCs/>
                <w:color w:val="000000" w:themeColor="text1"/>
              </w:rPr>
              <w:t>Prof.</w:t>
            </w:r>
            <w:r w:rsidRPr="00AC18EC">
              <w:rPr>
                <w:rFonts w:ascii="Arial" w:hAnsi="Arial" w:cs="Arial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C18EC">
              <w:rPr>
                <w:rFonts w:ascii="Arial" w:hAnsi="Arial" w:cs="Arial"/>
                <w:b/>
                <w:bCs/>
                <w:color w:val="000000" w:themeColor="text1"/>
              </w:rPr>
              <w:t>R.V.Venkateswaran</w:t>
            </w:r>
            <w:proofErr w:type="spellEnd"/>
            <w:r w:rsidRPr="00AC18E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="0096408E" w:rsidRPr="00C81653" w:rsidRDefault="0096408E" w:rsidP="009640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16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Wythenshawe</w:t>
            </w:r>
            <w:proofErr w:type="spellEnd"/>
            <w:r w:rsidRPr="00C816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hospital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92BCA" w:rsidRPr="00852E3E" w:rsidRDefault="0096408E" w:rsidP="00B57676">
            <w:pPr>
              <w:spacing w:line="60" w:lineRule="auto"/>
              <w:ind w:leftChars="16" w:left="127" w:hangingChars="37" w:hanging="89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Prof.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proofErr w:type="spellStart"/>
            <w:r w:rsidRPr="00852E3E">
              <w:rPr>
                <w:rFonts w:ascii="Arial" w:eastAsia="標楷體" w:hAnsi="Arial" w:cs="Arial"/>
                <w:b/>
              </w:rPr>
              <w:t>Yih-Sharng</w:t>
            </w:r>
            <w:proofErr w:type="spellEnd"/>
            <w:r w:rsidRPr="00852E3E">
              <w:rPr>
                <w:rFonts w:ascii="Arial" w:eastAsia="標楷體" w:hAnsi="Arial" w:cs="Arial"/>
                <w:b/>
              </w:rPr>
              <w:t xml:space="preserve"> Chen</w:t>
            </w:r>
          </w:p>
        </w:tc>
      </w:tr>
      <w:tr w:rsidR="0096408E" w:rsidRPr="00852E3E" w:rsidTr="0096408E">
        <w:trPr>
          <w:trHeight w:val="1002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96408E">
            <w:pPr>
              <w:spacing w:line="60" w:lineRule="auto"/>
              <w:rPr>
                <w:rFonts w:ascii="Arial" w:eastAsia="標楷體" w:hAnsi="Arial" w:cs="Arial"/>
                <w:b/>
              </w:rPr>
            </w:pPr>
            <w:r w:rsidRPr="00852E3E">
              <w:rPr>
                <w:rFonts w:ascii="Arial" w:eastAsia="標楷體" w:hAnsi="Arial" w:cs="Arial"/>
                <w:b/>
              </w:rPr>
              <w:t>17:</w:t>
            </w:r>
            <w:r>
              <w:rPr>
                <w:rFonts w:ascii="Arial" w:eastAsia="標楷體" w:hAnsi="Arial" w:cs="Arial" w:hint="eastAsia"/>
                <w:b/>
              </w:rPr>
              <w:t>0</w:t>
            </w:r>
            <w:r w:rsidRPr="00852E3E">
              <w:rPr>
                <w:rFonts w:ascii="Arial" w:eastAsia="標楷體" w:hAnsi="Arial" w:cs="Arial"/>
                <w:b/>
              </w:rPr>
              <w:t>0-17:50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FA7EBA" w:rsidRPr="00FA7EBA" w:rsidRDefault="00FA7EBA" w:rsidP="00FA7EBA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>Kidney:</w:t>
            </w:r>
          </w:p>
          <w:p w:rsidR="0096408E" w:rsidRPr="00852E3E" w:rsidRDefault="00FA7EBA" w:rsidP="00FA7EBA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>Strategies to improve long-term renal transplant survival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EBA" w:rsidRPr="00FA7EBA" w:rsidRDefault="00FA7EBA" w:rsidP="00FA7EBA">
            <w:pPr>
              <w:spacing w:line="60" w:lineRule="auto"/>
              <w:ind w:firstLineChars="50" w:firstLine="120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FA7EBA">
              <w:rPr>
                <w:rFonts w:ascii="Arial" w:eastAsia="標楷體" w:hAnsi="Arial" w:cs="Arial"/>
                <w:b/>
                <w:bCs/>
                <w:color w:val="000000"/>
              </w:rPr>
              <w:t>Prof. Hideki Ishida</w:t>
            </w:r>
          </w:p>
          <w:p w:rsidR="0096408E" w:rsidRPr="00FA7EBA" w:rsidRDefault="00FA7EBA" w:rsidP="00FA7EBA">
            <w:pPr>
              <w:spacing w:line="60" w:lineRule="auto"/>
              <w:ind w:firstLineChars="50" w:firstLine="100"/>
              <w:jc w:val="center"/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</w:pPr>
            <w:r w:rsidRPr="00FA7EBA"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  <w:t>Tokyo Women’s Medical University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FA7EBA" w:rsidP="0096408E">
            <w:pPr>
              <w:spacing w:line="60" w:lineRule="auto"/>
              <w:ind w:leftChars="16" w:left="127" w:hangingChars="37" w:hanging="89"/>
              <w:rPr>
                <w:rFonts w:ascii="Arial" w:eastAsia="標楷體" w:hAnsi="Arial" w:cs="Arial"/>
                <w:b/>
              </w:rPr>
            </w:pPr>
            <w:r w:rsidRPr="00FA7EBA">
              <w:rPr>
                <w:rFonts w:ascii="Arial" w:eastAsia="標楷體" w:hAnsi="Arial" w:cs="Arial"/>
                <w:b/>
              </w:rPr>
              <w:t xml:space="preserve">Prof. </w:t>
            </w:r>
            <w:proofErr w:type="spellStart"/>
            <w:r w:rsidRPr="00FA7EBA">
              <w:rPr>
                <w:rFonts w:ascii="Arial" w:eastAsia="標楷體" w:hAnsi="Arial" w:cs="Arial"/>
                <w:b/>
              </w:rPr>
              <w:t>Meng</w:t>
            </w:r>
            <w:proofErr w:type="spellEnd"/>
            <w:r w:rsidRPr="00FA7EBA">
              <w:rPr>
                <w:rFonts w:ascii="Arial" w:eastAsia="標楷體" w:hAnsi="Arial" w:cs="Arial"/>
                <w:b/>
              </w:rPr>
              <w:t>-Kun Tsai</w:t>
            </w:r>
          </w:p>
        </w:tc>
      </w:tr>
      <w:tr w:rsidR="0096408E" w:rsidRPr="00852E3E" w:rsidTr="0096408E">
        <w:trPr>
          <w:trHeight w:val="822"/>
        </w:trPr>
        <w:tc>
          <w:tcPr>
            <w:tcW w:w="0" w:type="auto"/>
            <w:tcBorders>
              <w:top w:val="single" w:sz="8" w:space="0" w:color="000000"/>
              <w:left w:val="thinThickSmallGap" w:sz="24" w:space="0" w:color="auto"/>
              <w:bottom w:val="thickThinSmallGap" w:sz="2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96408E">
            <w:pPr>
              <w:spacing w:line="60" w:lineRule="auto"/>
              <w:rPr>
                <w:rFonts w:ascii="Arial" w:eastAsia="標楷體" w:hAnsi="Arial" w:cs="Arial"/>
                <w:b/>
              </w:rPr>
            </w:pPr>
            <w:r w:rsidRPr="00852E3E">
              <w:rPr>
                <w:rFonts w:ascii="Arial" w:eastAsia="標楷體" w:hAnsi="Arial" w:cs="Arial"/>
                <w:b/>
              </w:rPr>
              <w:t>17:50-18:00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6408E" w:rsidRPr="00852E3E" w:rsidRDefault="0096408E" w:rsidP="0096408E">
            <w:pPr>
              <w:spacing w:line="60" w:lineRule="auto"/>
              <w:ind w:leftChars="15" w:left="36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852E3E">
              <w:rPr>
                <w:rFonts w:ascii="Arial" w:eastAsia="標楷體" w:hAnsi="Arial" w:cs="Arial"/>
                <w:b/>
                <w:bCs/>
                <w:color w:val="000000"/>
              </w:rPr>
              <w:t xml:space="preserve">Closing </w:t>
            </w: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8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6408E" w:rsidRPr="00852E3E" w:rsidRDefault="0096408E" w:rsidP="0096408E">
            <w:pPr>
              <w:spacing w:line="60" w:lineRule="auto"/>
              <w:ind w:leftChars="16" w:left="38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B58A3">
              <w:rPr>
                <w:rFonts w:ascii="Arial" w:eastAsia="標楷體" w:hAnsi="Arial" w:cs="Arial"/>
                <w:b/>
                <w:bCs/>
                <w:color w:val="000000"/>
              </w:rPr>
              <w:t>Prof. C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hong</w:t>
            </w:r>
            <w:r>
              <w:rPr>
                <w:rFonts w:ascii="Arial" w:eastAsia="標楷體" w:hAnsi="Arial" w:cs="Arial"/>
                <w:b/>
                <w:bCs/>
                <w:color w:val="000000"/>
              </w:rPr>
              <w:t>-J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en</w:t>
            </w:r>
            <w:r>
              <w:rPr>
                <w:rFonts w:ascii="Arial" w:eastAsia="標楷體" w:hAnsi="Arial" w:cs="Arial"/>
                <w:b/>
                <w:bCs/>
                <w:color w:val="000000"/>
              </w:rPr>
              <w:t xml:space="preserve"> Y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</w:rPr>
              <w:t>u</w:t>
            </w:r>
          </w:p>
        </w:tc>
      </w:tr>
    </w:tbl>
    <w:p w:rsidR="00983300" w:rsidRPr="00852E3E" w:rsidRDefault="00983300" w:rsidP="007A6982">
      <w:pPr>
        <w:rPr>
          <w:rFonts w:ascii="Arial" w:eastAsia="標楷體" w:hAnsi="Arial" w:cs="Arial"/>
        </w:rPr>
      </w:pPr>
    </w:p>
    <w:sectPr w:rsidR="00983300" w:rsidRPr="00852E3E" w:rsidSect="00852E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29" w:rsidRDefault="005D5D29" w:rsidP="00DF3DD0">
      <w:r>
        <w:separator/>
      </w:r>
    </w:p>
  </w:endnote>
  <w:endnote w:type="continuationSeparator" w:id="0">
    <w:p w:rsidR="005D5D29" w:rsidRDefault="005D5D29" w:rsidP="00DF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29" w:rsidRDefault="005D5D29" w:rsidP="00DF3DD0">
      <w:r>
        <w:separator/>
      </w:r>
    </w:p>
  </w:footnote>
  <w:footnote w:type="continuationSeparator" w:id="0">
    <w:p w:rsidR="005D5D29" w:rsidRDefault="005D5D29" w:rsidP="00DF3D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736"/>
    <w:multiLevelType w:val="hybridMultilevel"/>
    <w:tmpl w:val="23C6C574"/>
    <w:lvl w:ilvl="0" w:tplc="BEBA6F4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B54"/>
    <w:rsid w:val="000139AE"/>
    <w:rsid w:val="00020B72"/>
    <w:rsid w:val="00031F9D"/>
    <w:rsid w:val="00044470"/>
    <w:rsid w:val="000503B2"/>
    <w:rsid w:val="00062E4E"/>
    <w:rsid w:val="0008224A"/>
    <w:rsid w:val="00084066"/>
    <w:rsid w:val="0008579D"/>
    <w:rsid w:val="000A0F50"/>
    <w:rsid w:val="000B1633"/>
    <w:rsid w:val="000C2D57"/>
    <w:rsid w:val="000C4795"/>
    <w:rsid w:val="000D3EF3"/>
    <w:rsid w:val="000D6D1C"/>
    <w:rsid w:val="000E2333"/>
    <w:rsid w:val="000E4C61"/>
    <w:rsid w:val="001015E7"/>
    <w:rsid w:val="00111E7F"/>
    <w:rsid w:val="00134E63"/>
    <w:rsid w:val="00142817"/>
    <w:rsid w:val="001519B5"/>
    <w:rsid w:val="0016622F"/>
    <w:rsid w:val="001706B4"/>
    <w:rsid w:val="001A67F5"/>
    <w:rsid w:val="001D2B2E"/>
    <w:rsid w:val="001E6882"/>
    <w:rsid w:val="001F2B03"/>
    <w:rsid w:val="00223A64"/>
    <w:rsid w:val="0023658A"/>
    <w:rsid w:val="00237043"/>
    <w:rsid w:val="00254CD2"/>
    <w:rsid w:val="00263800"/>
    <w:rsid w:val="00266770"/>
    <w:rsid w:val="00280209"/>
    <w:rsid w:val="0028542D"/>
    <w:rsid w:val="00294EF8"/>
    <w:rsid w:val="002D1289"/>
    <w:rsid w:val="002D3776"/>
    <w:rsid w:val="002F1210"/>
    <w:rsid w:val="00306D35"/>
    <w:rsid w:val="0031262E"/>
    <w:rsid w:val="00315943"/>
    <w:rsid w:val="00323500"/>
    <w:rsid w:val="003403CF"/>
    <w:rsid w:val="0035042F"/>
    <w:rsid w:val="00375A62"/>
    <w:rsid w:val="003775DA"/>
    <w:rsid w:val="00381FDA"/>
    <w:rsid w:val="00385D31"/>
    <w:rsid w:val="003876F1"/>
    <w:rsid w:val="003904BE"/>
    <w:rsid w:val="003917FE"/>
    <w:rsid w:val="003B2A1D"/>
    <w:rsid w:val="003B6753"/>
    <w:rsid w:val="003B6C23"/>
    <w:rsid w:val="003D17AC"/>
    <w:rsid w:val="003E53EA"/>
    <w:rsid w:val="003F4029"/>
    <w:rsid w:val="00404CA6"/>
    <w:rsid w:val="004062F5"/>
    <w:rsid w:val="004256F3"/>
    <w:rsid w:val="00437BE9"/>
    <w:rsid w:val="004416EC"/>
    <w:rsid w:val="00454C0B"/>
    <w:rsid w:val="00463928"/>
    <w:rsid w:val="0046752E"/>
    <w:rsid w:val="0047244E"/>
    <w:rsid w:val="00481511"/>
    <w:rsid w:val="00490F5D"/>
    <w:rsid w:val="00494658"/>
    <w:rsid w:val="00496795"/>
    <w:rsid w:val="004A29DE"/>
    <w:rsid w:val="004C07A2"/>
    <w:rsid w:val="004D0581"/>
    <w:rsid w:val="004E20DB"/>
    <w:rsid w:val="004E6519"/>
    <w:rsid w:val="004F21E9"/>
    <w:rsid w:val="004F7CDD"/>
    <w:rsid w:val="0050157F"/>
    <w:rsid w:val="005034FD"/>
    <w:rsid w:val="0051111F"/>
    <w:rsid w:val="005178DD"/>
    <w:rsid w:val="00524767"/>
    <w:rsid w:val="00537925"/>
    <w:rsid w:val="005608D8"/>
    <w:rsid w:val="005B08E2"/>
    <w:rsid w:val="005D5D29"/>
    <w:rsid w:val="005D7702"/>
    <w:rsid w:val="005F78EC"/>
    <w:rsid w:val="00601076"/>
    <w:rsid w:val="00607064"/>
    <w:rsid w:val="00613519"/>
    <w:rsid w:val="006137C6"/>
    <w:rsid w:val="00622B14"/>
    <w:rsid w:val="00622CB2"/>
    <w:rsid w:val="0062572B"/>
    <w:rsid w:val="00627BAB"/>
    <w:rsid w:val="00632ED8"/>
    <w:rsid w:val="00640723"/>
    <w:rsid w:val="00662D37"/>
    <w:rsid w:val="00666A0D"/>
    <w:rsid w:val="00667708"/>
    <w:rsid w:val="00674A22"/>
    <w:rsid w:val="0067528C"/>
    <w:rsid w:val="00687AFE"/>
    <w:rsid w:val="006961F0"/>
    <w:rsid w:val="006B3A51"/>
    <w:rsid w:val="006C390D"/>
    <w:rsid w:val="00703582"/>
    <w:rsid w:val="007300CA"/>
    <w:rsid w:val="00741608"/>
    <w:rsid w:val="00744BF2"/>
    <w:rsid w:val="0074718C"/>
    <w:rsid w:val="00753D6E"/>
    <w:rsid w:val="0075641C"/>
    <w:rsid w:val="00756DBA"/>
    <w:rsid w:val="007A29E9"/>
    <w:rsid w:val="007A53EF"/>
    <w:rsid w:val="007A55E6"/>
    <w:rsid w:val="007A6982"/>
    <w:rsid w:val="007A6C8B"/>
    <w:rsid w:val="007A7434"/>
    <w:rsid w:val="007B56C0"/>
    <w:rsid w:val="007C3B54"/>
    <w:rsid w:val="007C7DFA"/>
    <w:rsid w:val="007D7883"/>
    <w:rsid w:val="007E2B96"/>
    <w:rsid w:val="008040EA"/>
    <w:rsid w:val="00806815"/>
    <w:rsid w:val="00821EAC"/>
    <w:rsid w:val="00831B6C"/>
    <w:rsid w:val="00837526"/>
    <w:rsid w:val="00850017"/>
    <w:rsid w:val="008501E7"/>
    <w:rsid w:val="00852E3E"/>
    <w:rsid w:val="00876CFC"/>
    <w:rsid w:val="008B0674"/>
    <w:rsid w:val="008B1E8D"/>
    <w:rsid w:val="008D568C"/>
    <w:rsid w:val="008D5AF9"/>
    <w:rsid w:val="009156D0"/>
    <w:rsid w:val="009325B1"/>
    <w:rsid w:val="009457B6"/>
    <w:rsid w:val="00950744"/>
    <w:rsid w:val="0095345E"/>
    <w:rsid w:val="009622AF"/>
    <w:rsid w:val="0096408E"/>
    <w:rsid w:val="009647DC"/>
    <w:rsid w:val="00965169"/>
    <w:rsid w:val="00983300"/>
    <w:rsid w:val="00983BD2"/>
    <w:rsid w:val="0098636D"/>
    <w:rsid w:val="00986794"/>
    <w:rsid w:val="00997EBC"/>
    <w:rsid w:val="009B2CCF"/>
    <w:rsid w:val="009C1310"/>
    <w:rsid w:val="009C31C2"/>
    <w:rsid w:val="009D01D3"/>
    <w:rsid w:val="009E36D0"/>
    <w:rsid w:val="009F426C"/>
    <w:rsid w:val="00A036F7"/>
    <w:rsid w:val="00A147B1"/>
    <w:rsid w:val="00A20E29"/>
    <w:rsid w:val="00A33253"/>
    <w:rsid w:val="00A334AC"/>
    <w:rsid w:val="00A35BFF"/>
    <w:rsid w:val="00A4008D"/>
    <w:rsid w:val="00A6127A"/>
    <w:rsid w:val="00A61BAD"/>
    <w:rsid w:val="00A92BCA"/>
    <w:rsid w:val="00A95331"/>
    <w:rsid w:val="00A95AC3"/>
    <w:rsid w:val="00AC18EC"/>
    <w:rsid w:val="00AC5825"/>
    <w:rsid w:val="00B22414"/>
    <w:rsid w:val="00B30C52"/>
    <w:rsid w:val="00B372B4"/>
    <w:rsid w:val="00B50365"/>
    <w:rsid w:val="00B53BEE"/>
    <w:rsid w:val="00B57676"/>
    <w:rsid w:val="00B62CF5"/>
    <w:rsid w:val="00B84B1B"/>
    <w:rsid w:val="00B85744"/>
    <w:rsid w:val="00B95A1A"/>
    <w:rsid w:val="00B97E44"/>
    <w:rsid w:val="00BA4DB7"/>
    <w:rsid w:val="00BB26B8"/>
    <w:rsid w:val="00BB4915"/>
    <w:rsid w:val="00BB58A3"/>
    <w:rsid w:val="00BC0463"/>
    <w:rsid w:val="00BD4208"/>
    <w:rsid w:val="00BE6844"/>
    <w:rsid w:val="00C01EBB"/>
    <w:rsid w:val="00C23CE5"/>
    <w:rsid w:val="00C25843"/>
    <w:rsid w:val="00C414F7"/>
    <w:rsid w:val="00C523B6"/>
    <w:rsid w:val="00C53A24"/>
    <w:rsid w:val="00C67450"/>
    <w:rsid w:val="00C75A9B"/>
    <w:rsid w:val="00C809AC"/>
    <w:rsid w:val="00C81653"/>
    <w:rsid w:val="00C92D32"/>
    <w:rsid w:val="00CB4FFF"/>
    <w:rsid w:val="00CC08F4"/>
    <w:rsid w:val="00CC0BCC"/>
    <w:rsid w:val="00CC4A0A"/>
    <w:rsid w:val="00CD0033"/>
    <w:rsid w:val="00CD6915"/>
    <w:rsid w:val="00CD741D"/>
    <w:rsid w:val="00CF7C50"/>
    <w:rsid w:val="00D02E88"/>
    <w:rsid w:val="00D053BE"/>
    <w:rsid w:val="00D25E98"/>
    <w:rsid w:val="00D346AB"/>
    <w:rsid w:val="00D707F6"/>
    <w:rsid w:val="00D742D2"/>
    <w:rsid w:val="00D75676"/>
    <w:rsid w:val="00D972C9"/>
    <w:rsid w:val="00DA1C62"/>
    <w:rsid w:val="00DA4371"/>
    <w:rsid w:val="00DE0612"/>
    <w:rsid w:val="00DF015F"/>
    <w:rsid w:val="00DF0567"/>
    <w:rsid w:val="00DF325D"/>
    <w:rsid w:val="00DF3DD0"/>
    <w:rsid w:val="00DF6F87"/>
    <w:rsid w:val="00E012E8"/>
    <w:rsid w:val="00E058A5"/>
    <w:rsid w:val="00E067E8"/>
    <w:rsid w:val="00E11425"/>
    <w:rsid w:val="00E14FE6"/>
    <w:rsid w:val="00E240AF"/>
    <w:rsid w:val="00E306E5"/>
    <w:rsid w:val="00E53086"/>
    <w:rsid w:val="00E5677D"/>
    <w:rsid w:val="00EA1B93"/>
    <w:rsid w:val="00EA47B2"/>
    <w:rsid w:val="00ED16DA"/>
    <w:rsid w:val="00EE4119"/>
    <w:rsid w:val="00EE5A50"/>
    <w:rsid w:val="00F1590D"/>
    <w:rsid w:val="00F4566E"/>
    <w:rsid w:val="00F50FEA"/>
    <w:rsid w:val="00F57EF0"/>
    <w:rsid w:val="00F90779"/>
    <w:rsid w:val="00FA7EBA"/>
    <w:rsid w:val="00FC600D"/>
    <w:rsid w:val="00FD2123"/>
    <w:rsid w:val="00F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3B5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DD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DD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DD0"/>
    <w:rPr>
      <w:sz w:val="20"/>
      <w:szCs w:val="20"/>
    </w:rPr>
  </w:style>
  <w:style w:type="paragraph" w:styleId="a9">
    <w:name w:val="List Paragraph"/>
    <w:basedOn w:val="a"/>
    <w:uiPriority w:val="34"/>
    <w:qFormat/>
    <w:rsid w:val="000E233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xmsonormal">
    <w:name w:val="x_msonormal"/>
    <w:basedOn w:val="a"/>
    <w:rsid w:val="00BB26B8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3B5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DD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DD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DD0"/>
    <w:rPr>
      <w:sz w:val="20"/>
      <w:szCs w:val="20"/>
    </w:rPr>
  </w:style>
  <w:style w:type="paragraph" w:styleId="a9">
    <w:name w:val="List Paragraph"/>
    <w:basedOn w:val="a"/>
    <w:uiPriority w:val="34"/>
    <w:qFormat/>
    <w:rsid w:val="000E233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xmsonormal">
    <w:name w:val="x_msonormal"/>
    <w:basedOn w:val="a"/>
    <w:rsid w:val="00BB26B8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37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629">
                          <w:marLeft w:val="-3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86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501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846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59E95-05C7-4E62-8D47-9B63C15A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C.M.T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2018-01-16T08:26:00Z</cp:lastPrinted>
  <dcterms:created xsi:type="dcterms:W3CDTF">2018-05-28T07:12:00Z</dcterms:created>
  <dcterms:modified xsi:type="dcterms:W3CDTF">2018-05-28T07:12:00Z</dcterms:modified>
</cp:coreProperties>
</file>